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369B" w14:textId="5F6E8DE8" w:rsidR="009F3E2A" w:rsidRPr="00CA4E58" w:rsidRDefault="005D07D9" w:rsidP="00E6240C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CA4E58">
        <w:rPr>
          <w:rFonts w:ascii="Arial" w:hAnsi="Arial" w:cs="Arial"/>
          <w:b/>
          <w:bCs/>
          <w:color w:val="0070C0"/>
          <w:sz w:val="32"/>
          <w:szCs w:val="32"/>
        </w:rPr>
        <w:t>Social</w:t>
      </w:r>
      <w:r w:rsidR="00E6240C" w:rsidRPr="00CA4E58">
        <w:rPr>
          <w:rFonts w:ascii="Arial" w:hAnsi="Arial" w:cs="Arial"/>
          <w:b/>
          <w:bCs/>
          <w:color w:val="0070C0"/>
          <w:sz w:val="32"/>
          <w:szCs w:val="32"/>
        </w:rPr>
        <w:t xml:space="preserve"> Services</w:t>
      </w:r>
      <w:r w:rsidRPr="00CA4E58">
        <w:rPr>
          <w:rFonts w:ascii="Arial" w:hAnsi="Arial" w:cs="Arial"/>
          <w:b/>
          <w:bCs/>
          <w:color w:val="0070C0"/>
          <w:sz w:val="32"/>
          <w:szCs w:val="32"/>
        </w:rPr>
        <w:t xml:space="preserve"> Policy</w:t>
      </w:r>
    </w:p>
    <w:p w14:paraId="23F7700F" w14:textId="6692A2FF" w:rsidR="00E6240C" w:rsidRPr="00CA4E58" w:rsidRDefault="00E6240C" w:rsidP="00E6240C">
      <w:pPr>
        <w:jc w:val="center"/>
        <w:rPr>
          <w:b/>
          <w:bCs/>
          <w:sz w:val="24"/>
          <w:szCs w:val="24"/>
        </w:rPr>
      </w:pPr>
    </w:p>
    <w:p w14:paraId="22840FA4" w14:textId="40C6CAEA" w:rsidR="00E6240C" w:rsidRPr="00CA4E58" w:rsidRDefault="00E6240C" w:rsidP="00E6240C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CA4E58">
        <w:rPr>
          <w:rFonts w:ascii="Arial" w:hAnsi="Arial" w:cs="Arial"/>
          <w:sz w:val="24"/>
          <w:szCs w:val="24"/>
        </w:rPr>
        <w:t>Family Services</w:t>
      </w:r>
      <w:r w:rsidRPr="00CA4E58">
        <w:rPr>
          <w:rFonts w:ascii="Arial" w:hAnsi="Arial" w:cs="Arial"/>
          <w:i/>
          <w:iCs/>
          <w:sz w:val="24"/>
          <w:szCs w:val="24"/>
        </w:rPr>
        <w:t xml:space="preserve"> </w:t>
      </w:r>
      <w:r w:rsidRPr="00CA4E58">
        <w:rPr>
          <w:rFonts w:ascii="Arial" w:hAnsi="Arial" w:cs="Arial"/>
          <w:sz w:val="24"/>
          <w:szCs w:val="24"/>
        </w:rPr>
        <w:t xml:space="preserve">needs to alert </w:t>
      </w:r>
      <w:r w:rsidR="00CA4E58">
        <w:rPr>
          <w:rFonts w:ascii="Arial" w:hAnsi="Arial" w:cs="Arial"/>
          <w:sz w:val="24"/>
          <w:szCs w:val="24"/>
        </w:rPr>
        <w:t>Taneyhills Library</w:t>
      </w:r>
      <w:r w:rsidRPr="00CA4E58">
        <w:rPr>
          <w:rFonts w:ascii="Arial" w:hAnsi="Arial" w:cs="Arial"/>
          <w:sz w:val="24"/>
          <w:szCs w:val="24"/>
        </w:rPr>
        <w:t xml:space="preserve"> when they have meetings planned.</w:t>
      </w:r>
    </w:p>
    <w:p w14:paraId="39EBC476" w14:textId="67EBA8C2" w:rsidR="00600DE9" w:rsidRPr="00CA4E58" w:rsidRDefault="00E6240C" w:rsidP="001F6D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4E58">
        <w:rPr>
          <w:rFonts w:ascii="Arial" w:hAnsi="Arial" w:cs="Arial"/>
          <w:sz w:val="24"/>
          <w:szCs w:val="24"/>
        </w:rPr>
        <w:t xml:space="preserve">If Family Services plans to interview the client, we </w:t>
      </w:r>
      <w:proofErr w:type="gramStart"/>
      <w:r w:rsidRPr="00CA4E58">
        <w:rPr>
          <w:rFonts w:ascii="Arial" w:hAnsi="Arial" w:cs="Arial"/>
          <w:sz w:val="24"/>
          <w:szCs w:val="24"/>
        </w:rPr>
        <w:t>request  they</w:t>
      </w:r>
      <w:proofErr w:type="gramEnd"/>
      <w:r w:rsidRPr="00CA4E58">
        <w:rPr>
          <w:rFonts w:ascii="Arial" w:hAnsi="Arial" w:cs="Arial"/>
          <w:sz w:val="24"/>
          <w:szCs w:val="24"/>
        </w:rPr>
        <w:t xml:space="preserve"> reserv</w:t>
      </w:r>
      <w:r w:rsidR="00600DE9" w:rsidRPr="00CA4E58">
        <w:rPr>
          <w:rFonts w:ascii="Arial" w:hAnsi="Arial" w:cs="Arial"/>
          <w:sz w:val="24"/>
          <w:szCs w:val="24"/>
        </w:rPr>
        <w:t>e the Team Room in advance for privacy</w:t>
      </w:r>
      <w:r w:rsidR="00CA4E58">
        <w:rPr>
          <w:rFonts w:ascii="Arial" w:hAnsi="Arial" w:cs="Arial"/>
          <w:sz w:val="24"/>
          <w:szCs w:val="24"/>
        </w:rPr>
        <w:t>,</w:t>
      </w:r>
      <w:r w:rsidR="00417EE8" w:rsidRPr="00CA4E58">
        <w:rPr>
          <w:rFonts w:ascii="Arial" w:hAnsi="Arial" w:cs="Arial"/>
          <w:sz w:val="24"/>
          <w:szCs w:val="24"/>
        </w:rPr>
        <w:t xml:space="preserve"> with our library staff. If there are issues, </w:t>
      </w:r>
      <w:r w:rsidR="001F6DBB" w:rsidRPr="00CA4E58">
        <w:rPr>
          <w:rFonts w:ascii="Arial" w:hAnsi="Arial" w:cs="Arial"/>
          <w:sz w:val="24"/>
          <w:szCs w:val="24"/>
        </w:rPr>
        <w:t xml:space="preserve">we </w:t>
      </w:r>
      <w:r w:rsidR="00CA4E58">
        <w:rPr>
          <w:rFonts w:ascii="Arial" w:hAnsi="Arial" w:cs="Arial"/>
          <w:sz w:val="24"/>
          <w:szCs w:val="24"/>
        </w:rPr>
        <w:t xml:space="preserve">will </w:t>
      </w:r>
      <w:r w:rsidR="001F6DBB" w:rsidRPr="00CA4E58">
        <w:rPr>
          <w:rFonts w:ascii="Arial" w:hAnsi="Arial" w:cs="Arial"/>
          <w:sz w:val="24"/>
          <w:szCs w:val="24"/>
        </w:rPr>
        <w:t>know who to contact.</w:t>
      </w:r>
    </w:p>
    <w:p w14:paraId="5ED785FB" w14:textId="798E3560" w:rsidR="001F6DBB" w:rsidRPr="00CA4E58" w:rsidRDefault="001F6DBB" w:rsidP="001F6D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4E58">
        <w:rPr>
          <w:rFonts w:ascii="Arial" w:hAnsi="Arial" w:cs="Arial"/>
          <w:sz w:val="24"/>
          <w:szCs w:val="24"/>
        </w:rPr>
        <w:t>Disruptive or destructive behavior will not be allowed. Staff has the authority to speak to the caseworker, if present, or contact Family Services.</w:t>
      </w:r>
    </w:p>
    <w:p w14:paraId="5FA29996" w14:textId="56B60DDD" w:rsidR="001F6DBB" w:rsidRPr="00CA4E58" w:rsidRDefault="001F6DBB" w:rsidP="001F6D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4E58">
        <w:rPr>
          <w:rFonts w:ascii="Arial" w:hAnsi="Arial" w:cs="Arial"/>
          <w:sz w:val="24"/>
          <w:szCs w:val="24"/>
        </w:rPr>
        <w:t>We request families use the area for reading browsing, interacting with games, the kiosk, etc. The space is not an indoor playground. Food and drinks should be restricted.</w:t>
      </w:r>
    </w:p>
    <w:p w14:paraId="06030537" w14:textId="77777777" w:rsidR="00417EE8" w:rsidRPr="00CA4E58" w:rsidRDefault="00417EE8" w:rsidP="008E2AC6">
      <w:pPr>
        <w:pStyle w:val="ListParagraph"/>
        <w:rPr>
          <w:rFonts w:ascii="Arial" w:hAnsi="Arial" w:cs="Arial"/>
          <w:sz w:val="24"/>
          <w:szCs w:val="24"/>
        </w:rPr>
      </w:pPr>
    </w:p>
    <w:sectPr w:rsidR="00417EE8" w:rsidRPr="00CA4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24E3"/>
    <w:multiLevelType w:val="hybridMultilevel"/>
    <w:tmpl w:val="848A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8353E"/>
    <w:multiLevelType w:val="hybridMultilevel"/>
    <w:tmpl w:val="A174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0C"/>
    <w:rsid w:val="001F6DBB"/>
    <w:rsid w:val="003F1880"/>
    <w:rsid w:val="00417EE8"/>
    <w:rsid w:val="005D07D9"/>
    <w:rsid w:val="00600DE9"/>
    <w:rsid w:val="008E2AC6"/>
    <w:rsid w:val="009F3E2A"/>
    <w:rsid w:val="00CA4E58"/>
    <w:rsid w:val="00E6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39F3"/>
  <w15:chartTrackingRefBased/>
  <w15:docId w15:val="{898C5D1B-09EB-4256-B7DF-07E92D28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Kay Gerken</cp:lastModifiedBy>
  <cp:revision>2</cp:revision>
  <dcterms:created xsi:type="dcterms:W3CDTF">2021-08-05T22:59:00Z</dcterms:created>
  <dcterms:modified xsi:type="dcterms:W3CDTF">2021-08-05T22:59:00Z</dcterms:modified>
</cp:coreProperties>
</file>